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style0"/>
        <w:spacing w:line="360" w:lineRule="auto"/>
      </w:pPr>
      <w:r>
        <w:rPr>
          <w:rFonts w:ascii="Times New Roman" w:cs="Times New Roman" w:hAnsi="Times New Roman"/>
          <w:b/>
          <w:sz w:val="36"/>
          <w:szCs w:val="36"/>
          <w:lang w:val="uk-UA"/>
        </w:rPr>
        <w:t>Сценарій святкового концерту, присвяченого Дню Перемоги. «Перемога. Одна на всіх!»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i/>
          <w:sz w:val="28"/>
          <w:szCs w:val="28"/>
          <w:lang w:val="uk-UA"/>
        </w:rPr>
        <w:t>Звучить музична заставка «Одна на всех», «Клен зелений»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>Ведучий:</w:t>
      </w:r>
      <w:r>
        <w:rPr>
          <w:rFonts w:ascii="Times New Roman" w:cs="Times New Roman" w:hAnsi="Times New Roman"/>
          <w:sz w:val="28"/>
          <w:szCs w:val="28"/>
          <w:lang w:val="uk-UA"/>
        </w:rPr>
        <w:t xml:space="preserve"> Пам'ять жива. Вона живе в старих фотографіях і в пожовтілих листах. І в свіжих квітах на могилі невідомого солдата.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>Ведуча:</w:t>
      </w:r>
      <w:r>
        <w:rPr>
          <w:rFonts w:ascii="Times New Roman" w:cs="Times New Roman" w:hAnsi="Times New Roman"/>
          <w:sz w:val="28"/>
          <w:szCs w:val="28"/>
          <w:lang w:val="uk-UA"/>
        </w:rPr>
        <w:t xml:space="preserve"> Пам'ять живе у воєнних фільмах та піснях, слова яких ми знаємо напамять, які давно стали частиною нашого життя. Цей живий подих памяті ми відчуваємо і сьогодні. Сьогодні ми будемо згадувати про  війну, ми будемо виконувати улюблені всіма  воєнні пісні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>Ведучий:</w:t>
      </w:r>
      <w:r>
        <w:rPr>
          <w:rFonts w:ascii="Times New Roman" w:cs="Times New Roman" w:hAnsi="Times New Roman"/>
          <w:sz w:val="28"/>
          <w:szCs w:val="28"/>
          <w:lang w:val="uk-UA"/>
        </w:rPr>
        <w:t xml:space="preserve">  Отже, ми розпочинаємо святковий концерт, присвячений 71-ій річниці Перемоги.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            </w:t>
      </w:r>
      <w:r>
        <w:rPr>
          <w:rFonts w:ascii="Times New Roman" w:cs="Times New Roman" w:hAnsi="Times New Roman"/>
          <w:b/>
          <w:sz w:val="28"/>
          <w:szCs w:val="28"/>
          <w:lang w:val="uk-UA"/>
        </w:rPr>
        <w:t>Відеоролик із фільму «В бій ідуть одні старики»</w:t>
      </w:r>
    </w:p>
    <w:p>
      <w:pPr>
        <w:pStyle w:val="style0"/>
        <w:spacing w:line="360" w:lineRule="auto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                       </w:t>
      </w:r>
      <w:r>
        <w:rPr>
          <w:rFonts w:ascii="Times New Roman" w:cs="Times New Roman" w:hAnsi="Times New Roman"/>
          <w:b/>
          <w:sz w:val="28"/>
          <w:szCs w:val="28"/>
          <w:lang w:val="uk-UA"/>
        </w:rPr>
        <w:t>Пісня «Смуглянка»( під кінець пісні звук залпа) – 9 клас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Ведучий: </w:t>
      </w:r>
      <w:r>
        <w:rPr>
          <w:rFonts w:ascii="Times New Roman" w:cs="Times New Roman" w:hAnsi="Times New Roman"/>
          <w:sz w:val="28"/>
          <w:szCs w:val="28"/>
          <w:lang w:val="uk-UA"/>
        </w:rPr>
        <w:t>Україна, Білорусія, Молдавія,Прибалтика, Росія вже в перші дні війни прийняли на себе удар.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>Ведуча</w:t>
      </w:r>
      <w:r>
        <w:rPr>
          <w:rFonts w:ascii="Times New Roman" w:cs="Times New Roman" w:hAnsi="Times New Roman"/>
          <w:sz w:val="28"/>
          <w:szCs w:val="28"/>
          <w:lang w:val="uk-UA"/>
        </w:rPr>
        <w:t>: В Україні за  роки війни було знищено 700 міст, стерті з землі 28 тисяч сіл, 2,5 мільйони людей були загнані на примусові роботи.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Ведучий: </w:t>
      </w:r>
      <w:r>
        <w:rPr>
          <w:rFonts w:ascii="Times New Roman" w:cs="Times New Roman" w:hAnsi="Times New Roman"/>
          <w:sz w:val="28"/>
          <w:szCs w:val="28"/>
          <w:lang w:val="uk-UA"/>
        </w:rPr>
        <w:t>І коли через півтори року наша армія стала визволяти Україну,метр за метром, крок за кроком солдати, які поверталися на Батьківщину, не впізнавали її.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Ведучий: </w:t>
      </w:r>
      <w:r>
        <w:rPr>
          <w:rFonts w:ascii="Times New Roman" w:cs="Times New Roman" w:hAnsi="Times New Roman"/>
          <w:sz w:val="28"/>
          <w:szCs w:val="28"/>
          <w:lang w:val="uk-UA"/>
        </w:rPr>
        <w:t>Битва під Сталінградом тривала понад 200 днів. І 135 із них бої йшли за найвищу точку Сталінграду – Мамаїв курган.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>Ведуча:</w:t>
      </w:r>
      <w:r>
        <w:rPr>
          <w:rFonts w:ascii="Times New Roman" w:cs="Times New Roman" w:hAnsi="Times New Roman"/>
          <w:sz w:val="28"/>
          <w:szCs w:val="28"/>
          <w:lang w:val="uk-UA"/>
        </w:rPr>
        <w:t xml:space="preserve"> На кожен метр цієї землі припадало до 1300 пуль та осколків. По суті грунт складався наполовину із металу. І ще декілька років після війни на цьому вигорілому, просоченому кров’ю і смертю кургані, навіть трава не росла.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>Ведучий:</w:t>
      </w:r>
      <w:r>
        <w:rPr>
          <w:rFonts w:ascii="Times New Roman" w:cs="Times New Roman" w:hAnsi="Times New Roman"/>
          <w:sz w:val="28"/>
          <w:szCs w:val="28"/>
          <w:lang w:val="uk-UA"/>
        </w:rPr>
        <w:t xml:space="preserve"> Але саме в цей шматок землі наша армія  вперлась з останніх сил. Уперлась, а потім відштовхнулася і покотила війну назад, аж до самого Берліна.</w:t>
      </w:r>
    </w:p>
    <w:p>
      <w:pPr>
        <w:pStyle w:val="style0"/>
        <w:spacing w:line="360" w:lineRule="auto"/>
        <w:jc w:val="center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>Пісня “О героях былых времен”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Ведуча: </w:t>
      </w:r>
      <w:r>
        <w:rPr>
          <w:rFonts w:ascii="Times New Roman" w:cs="Times New Roman" w:hAnsi="Times New Roman"/>
          <w:sz w:val="28"/>
          <w:szCs w:val="28"/>
          <w:lang w:val="uk-UA"/>
        </w:rPr>
        <w:t>Вони вміли лише по одному звуку розрізняти, наскільки далеко впаде бомба.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Ведучий: </w:t>
      </w:r>
      <w:r>
        <w:rPr>
          <w:rFonts w:ascii="Times New Roman" w:cs="Times New Roman" w:hAnsi="Times New Roman"/>
          <w:sz w:val="28"/>
          <w:szCs w:val="28"/>
          <w:lang w:val="uk-UA"/>
        </w:rPr>
        <w:t>Вони могли цілий день простояти в черзі за хлібом.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Ведуча: </w:t>
      </w:r>
      <w:r>
        <w:rPr>
          <w:rFonts w:ascii="Times New Roman" w:cs="Times New Roman" w:hAnsi="Times New Roman"/>
          <w:sz w:val="28"/>
          <w:szCs w:val="28"/>
          <w:lang w:val="uk-UA"/>
        </w:rPr>
        <w:t>Вони працювали по 16 годин на заводі.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Ведучий: </w:t>
      </w:r>
      <w:r>
        <w:rPr>
          <w:rFonts w:ascii="Times New Roman" w:cs="Times New Roman" w:hAnsi="Times New Roman"/>
          <w:sz w:val="28"/>
          <w:szCs w:val="28"/>
          <w:lang w:val="uk-UA"/>
        </w:rPr>
        <w:t>Вони виходили на вулицю лише по одному тому, що у них була одна на всіх батькова тілогрійка.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Ведуча: </w:t>
      </w:r>
      <w:r>
        <w:rPr>
          <w:rFonts w:ascii="Times New Roman" w:cs="Times New Roman" w:hAnsi="Times New Roman"/>
          <w:sz w:val="28"/>
          <w:szCs w:val="28"/>
          <w:lang w:val="uk-UA"/>
        </w:rPr>
        <w:t>Війна відбирала у дітей все: батьків, Батьківщину, саме дитинство.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Ведучий: </w:t>
      </w:r>
      <w:r>
        <w:rPr>
          <w:rFonts w:ascii="Times New Roman" w:cs="Times New Roman" w:hAnsi="Times New Roman"/>
          <w:sz w:val="28"/>
          <w:szCs w:val="28"/>
          <w:lang w:val="uk-UA"/>
        </w:rPr>
        <w:t>І єдине, що війна у них не могла відібрати, це мрію.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Ведуча: </w:t>
      </w:r>
      <w:r>
        <w:rPr>
          <w:rFonts w:ascii="Times New Roman" w:cs="Times New Roman" w:hAnsi="Times New Roman"/>
          <w:sz w:val="28"/>
          <w:szCs w:val="28"/>
          <w:lang w:val="uk-UA"/>
        </w:rPr>
        <w:t>Мрію в те, що коли- небудь можна буде вдоволю наїстися цукерок, і мрію в те, що тато все-таки повернеться.</w:t>
      </w:r>
    </w:p>
    <w:p>
      <w:pPr>
        <w:pStyle w:val="style0"/>
        <w:spacing w:line="360" w:lineRule="auto"/>
        <w:jc w:val="center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>Пісня «Кулі в небо летять»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Ведуча: </w:t>
      </w:r>
      <w:r>
        <w:rPr>
          <w:rFonts w:ascii="Times New Roman" w:cs="Times New Roman" w:hAnsi="Times New Roman"/>
          <w:sz w:val="28"/>
          <w:szCs w:val="28"/>
          <w:lang w:val="uk-UA"/>
        </w:rPr>
        <w:t>Існує такий вислів: «Коли говорять кулемети – музи мовчать»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Ведучий: </w:t>
      </w:r>
      <w:r>
        <w:rPr>
          <w:rFonts w:ascii="Times New Roman" w:cs="Times New Roman" w:hAnsi="Times New Roman"/>
          <w:sz w:val="28"/>
          <w:szCs w:val="28"/>
          <w:lang w:val="uk-UA"/>
        </w:rPr>
        <w:t>Але під час війни наші музи не мовчали. Вони піднялися на весь зріст і стали пліч-о-пліч із нашими солдатами.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Ведуча: </w:t>
      </w:r>
      <w:r>
        <w:rPr>
          <w:rFonts w:ascii="Times New Roman" w:cs="Times New Roman" w:hAnsi="Times New Roman"/>
          <w:sz w:val="28"/>
          <w:szCs w:val="28"/>
          <w:lang w:val="uk-UA"/>
        </w:rPr>
        <w:t>Пісні стали в буквальному значенні зброєю. З піснею йшли в атаку і на розстріл, пісні нагадували про рідну домівку</w:t>
      </w:r>
      <w:r>
        <w:rPr>
          <w:rFonts w:ascii="Times New Roman" w:cs="Times New Roman" w:hAnsi="Times New Roman"/>
          <w:b/>
          <w:sz w:val="28"/>
          <w:szCs w:val="28"/>
          <w:lang w:val="uk-UA"/>
        </w:rPr>
        <w:t>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>Ведучий</w:t>
      </w:r>
      <w:r>
        <w:rPr>
          <w:rFonts w:ascii="Times New Roman" w:cs="Times New Roman" w:hAnsi="Times New Roman"/>
          <w:sz w:val="28"/>
          <w:szCs w:val="28"/>
          <w:lang w:val="uk-UA"/>
        </w:rPr>
        <w:t>: І коли ввечері після бою біля багаття солдати співали веселу пісню, вони відчували, що цю  ж пісню, так само біля багаття співають тисячі їх побратимів по зброї на всіх фронтах.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Ведуча: </w:t>
      </w:r>
      <w:r>
        <w:rPr>
          <w:rFonts w:ascii="Times New Roman" w:cs="Times New Roman" w:hAnsi="Times New Roman"/>
          <w:sz w:val="28"/>
          <w:szCs w:val="28"/>
          <w:lang w:val="uk-UA"/>
        </w:rPr>
        <w:t>Такі пісні вселяли віру, що ми обов’язково переможемо.</w:t>
      </w:r>
    </w:p>
    <w:p>
      <w:pPr>
        <w:pStyle w:val="style0"/>
        <w:spacing w:line="360" w:lineRule="auto"/>
        <w:jc w:val="center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>Пісня «Пора в путь дорогу» - 5 клас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>Ведучий:</w:t>
      </w:r>
      <w:r>
        <w:rPr>
          <w:rFonts w:ascii="Times New Roman" w:cs="Times New Roman" w:hAnsi="Times New Roman"/>
          <w:sz w:val="28"/>
          <w:szCs w:val="28"/>
          <w:lang w:val="uk-UA"/>
        </w:rPr>
        <w:t xml:space="preserve"> Із спогадів жінки, яка повернулася з війни.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Ведуча: </w:t>
      </w:r>
      <w:r>
        <w:rPr>
          <w:rFonts w:ascii="Times New Roman" w:cs="Times New Roman" w:hAnsi="Times New Roman"/>
          <w:sz w:val="28"/>
          <w:szCs w:val="28"/>
          <w:lang w:val="uk-UA"/>
        </w:rPr>
        <w:t>Він лежав на плащ палатці. Його тільки-тільки вбило. Потрібно було ховати  швидко. Стали прощатися. Кажуть: «Ти підходь першою.». У мене серце підскочило. Всі, виявляється, знають про моє кохання. Можливо і він знав? На Новий рік він подарував мені німецьку шоколадку. Я її цілий місяць не їла. Носила в кишені. Бомби летять. Він лежить на плащ палатці. А я радію: можливо він знав про моє кохання. Підійшла. Його поцілувала. Це був перший мій поцілунок.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Ведучий: </w:t>
      </w:r>
      <w:r>
        <w:rPr>
          <w:rFonts w:ascii="Times New Roman" w:cs="Times New Roman" w:hAnsi="Times New Roman"/>
          <w:sz w:val="28"/>
          <w:szCs w:val="28"/>
          <w:lang w:val="uk-UA"/>
        </w:rPr>
        <w:t>Говорять: війна – це не жіноча справа. Та в ті роки 800 тисяч жінок думали по-іншому.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Ведуча: </w:t>
      </w:r>
      <w:r>
        <w:rPr>
          <w:rFonts w:ascii="Times New Roman" w:cs="Times New Roman" w:hAnsi="Times New Roman"/>
          <w:sz w:val="28"/>
          <w:szCs w:val="28"/>
          <w:lang w:val="uk-UA"/>
        </w:rPr>
        <w:t>Вони просто так жили, так любили, так захищали Батьківщину. 90 жінок були удостоєнні звання «Герой радянського союзу», половину – посмертно.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>Ведучий</w:t>
      </w:r>
      <w:r>
        <w:rPr>
          <w:rFonts w:ascii="Times New Roman" w:cs="Times New Roman" w:hAnsi="Times New Roman"/>
          <w:sz w:val="28"/>
          <w:szCs w:val="28"/>
          <w:lang w:val="uk-UA"/>
        </w:rPr>
        <w:t>: 1923-1924 роки народження. Якщо у тебе у документі стояли ці дати, це було рівносильно смертному приговору. Адже тоді призив припадав на середину та початок війни – найсмертоносніші роки війни.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Ведуча: </w:t>
      </w:r>
      <w:r>
        <w:rPr>
          <w:rFonts w:ascii="Times New Roman" w:cs="Times New Roman" w:hAnsi="Times New Roman"/>
          <w:sz w:val="28"/>
          <w:szCs w:val="28"/>
          <w:lang w:val="uk-UA"/>
        </w:rPr>
        <w:t>Недосвідчені хлопці та дівчата, вони прямо зі школи попадали в саме пекло війни. Їх не було кому навчити,як вижити. Із чоловіків того покоління додому повернулися лише одиниці.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Ведучий: </w:t>
      </w:r>
      <w:r>
        <w:rPr>
          <w:rFonts w:ascii="Times New Roman" w:cs="Times New Roman" w:hAnsi="Times New Roman"/>
          <w:sz w:val="28"/>
          <w:szCs w:val="28"/>
          <w:lang w:val="uk-UA"/>
        </w:rPr>
        <w:t>А багато хто до того ж ще й підробляв документи, приписуючи собі по декілька років , щоб тільки попасти на фронт.</w:t>
      </w:r>
    </w:p>
    <w:p>
      <w:pPr>
        <w:pStyle w:val="style0"/>
        <w:tabs>
          <w:tab w:leader="none" w:pos="7889" w:val="left"/>
        </w:tabs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>Ведуча</w:t>
      </w:r>
      <w:r>
        <w:rPr>
          <w:rFonts w:ascii="Times New Roman" w:cs="Times New Roman" w:hAnsi="Times New Roman"/>
          <w:sz w:val="28"/>
          <w:szCs w:val="28"/>
          <w:lang w:val="uk-UA"/>
        </w:rPr>
        <w:t>: Ким би вони стали, якби не пішли на війну? Скільки геніальних письменників, поетів, музикантів ми втратили.</w:t>
      </w:r>
    </w:p>
    <w:p>
      <w:pPr>
        <w:pStyle w:val="style0"/>
        <w:tabs>
          <w:tab w:leader="none" w:pos="7889" w:val="left"/>
        </w:tabs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Ведучий: </w:t>
      </w:r>
      <w:r>
        <w:rPr>
          <w:rFonts w:ascii="Times New Roman" w:cs="Times New Roman" w:hAnsi="Times New Roman"/>
          <w:sz w:val="28"/>
          <w:szCs w:val="28"/>
          <w:lang w:val="uk-UA"/>
        </w:rPr>
        <w:t>Навіть якщо між боями їм вдавалося писати вірші, музику, співати пісні, тільки уявіть чого б вони досягли, якби все склалось по іншому.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Ведуча: </w:t>
      </w:r>
      <w:r>
        <w:rPr>
          <w:rFonts w:ascii="Times New Roman" w:cs="Times New Roman" w:hAnsi="Times New Roman"/>
          <w:sz w:val="28"/>
          <w:szCs w:val="28"/>
          <w:lang w:val="uk-UA"/>
        </w:rPr>
        <w:t>Ціле покоління перерваних життів. Покоління нездійснених мрій. Вони йшли, щоб залишитися на полі бою і в нашій пам’яті.</w:t>
      </w:r>
    </w:p>
    <w:p>
      <w:pPr>
        <w:pStyle w:val="style0"/>
        <w:spacing w:line="360" w:lineRule="auto"/>
        <w:jc w:val="center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>Пісня «Маки»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>Ведучий:</w:t>
      </w:r>
      <w:r>
        <w:rPr>
          <w:rFonts w:ascii="Times New Roman" w:cs="Times New Roman" w:hAnsi="Times New Roman"/>
          <w:sz w:val="28"/>
          <w:szCs w:val="28"/>
          <w:lang w:val="uk-UA"/>
        </w:rPr>
        <w:t>Страшніше всього була  невідомість. На фронті нічого не знали про тих, хто був в окупації, а на окупованих територіях нічого не було відомо про воєнні дії.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Ведуча: </w:t>
      </w:r>
      <w:r>
        <w:rPr>
          <w:rFonts w:ascii="Times New Roman" w:cs="Times New Roman" w:hAnsi="Times New Roman"/>
          <w:sz w:val="28"/>
          <w:szCs w:val="28"/>
          <w:lang w:val="uk-UA"/>
        </w:rPr>
        <w:t>Солдати дуже сподівалися на те, що коли вони повернуться додому, їх рідні виявляться живими.</w:t>
      </w:r>
    </w:p>
    <w:p>
      <w:pPr>
        <w:pStyle w:val="style0"/>
        <w:spacing w:line="360" w:lineRule="auto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Ведучий: </w:t>
      </w:r>
      <w:r>
        <w:rPr>
          <w:rFonts w:ascii="Times New Roman" w:cs="Times New Roman" w:hAnsi="Times New Roman"/>
          <w:sz w:val="28"/>
          <w:szCs w:val="28"/>
          <w:lang w:val="uk-UA"/>
        </w:rPr>
        <w:t>А для їх сімей невідомість була просто нестерпною. Адже ніхто не знав, скільки триватиме окупація і чи визволять їх взагалі.</w:t>
      </w:r>
    </w:p>
    <w:p>
      <w:pPr>
        <w:pStyle w:val="style0"/>
        <w:spacing w:line="360" w:lineRule="auto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Ведуча: </w:t>
      </w:r>
      <w:r>
        <w:rPr>
          <w:rFonts w:ascii="Times New Roman" w:cs="Times New Roman" w:hAnsi="Times New Roman"/>
          <w:sz w:val="28"/>
          <w:szCs w:val="28"/>
          <w:lang w:val="uk-UA"/>
        </w:rPr>
        <w:t>Все, що вони могли зробити – це вірити. І ця віра була їх безцінним вкладом у перемогу. Вони впевнено чекали своїх близьких з фронту. І злісно ненавиділи ворога всі три роки окупації.</w:t>
      </w:r>
    </w:p>
    <w:p>
      <w:pPr>
        <w:pStyle w:val="style0"/>
        <w:spacing w:line="360" w:lineRule="auto"/>
        <w:jc w:val="center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>Пісня  “В лесу прифронтовом” 10 клас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Ведучий: </w:t>
      </w:r>
      <w:r>
        <w:rPr>
          <w:rFonts w:ascii="Times New Roman" w:cs="Times New Roman" w:hAnsi="Times New Roman"/>
          <w:sz w:val="28"/>
          <w:szCs w:val="28"/>
          <w:lang w:val="uk-UA"/>
        </w:rPr>
        <w:t>Взяти об’єкт до 12 годин дня 22 червня. Такий приказ отримала 45піхотна  дивізія  Вермахта в перший день війни. Обєкт – це Брестська фортеця. Загарбники відвели на неї всього якихось  8 годин.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Ведуча: </w:t>
      </w:r>
      <w:r>
        <w:rPr>
          <w:rFonts w:ascii="Times New Roman" w:cs="Times New Roman" w:hAnsi="Times New Roman"/>
          <w:sz w:val="28"/>
          <w:szCs w:val="28"/>
          <w:lang w:val="uk-UA"/>
        </w:rPr>
        <w:t>Уже після війни в Брестській фортеці на стіні розгромленої казарми було знайдено напис «Умираю, но не здаюсь. Прощай, Родина»  і дата 20 липня 1941року. Фронт вже давним давно пішов вперед, а вони продовжували тримати свою фортецю.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Ведучий: </w:t>
      </w:r>
      <w:r>
        <w:rPr>
          <w:rFonts w:ascii="Times New Roman" w:cs="Times New Roman" w:hAnsi="Times New Roman"/>
          <w:sz w:val="28"/>
          <w:szCs w:val="28"/>
          <w:lang w:val="uk-UA"/>
        </w:rPr>
        <w:t xml:space="preserve">Гітлерівці хотіли взяти її за якихось 8 годин. Але через місяць після нападу захисники все ще мужньо боролися. </w:t>
      </w:r>
    </w:p>
    <w:p>
      <w:pPr>
        <w:pStyle w:val="style0"/>
        <w:spacing w:line="360" w:lineRule="auto"/>
        <w:jc w:val="center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>Пісня «На безимяной висоте» - 6 клас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>Ведучий:</w:t>
      </w:r>
      <w:r>
        <w:rPr>
          <w:rFonts w:ascii="Times New Roman" w:cs="Times New Roman" w:hAnsi="Times New Roman"/>
          <w:sz w:val="28"/>
          <w:szCs w:val="28"/>
          <w:lang w:val="uk-UA"/>
        </w:rPr>
        <w:t>Листоноші стали ненавидіти свою професію. Адже немає нічого важчого, ніж постукати в двері жінки  відчуваючи в сумці тяжкість похоронки, яка прийшла на його чоловіка чи сина.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>Ведуча</w:t>
      </w:r>
      <w:r>
        <w:rPr>
          <w:rFonts w:ascii="Times New Roman" w:cs="Times New Roman" w:hAnsi="Times New Roman"/>
          <w:sz w:val="28"/>
          <w:szCs w:val="28"/>
          <w:lang w:val="uk-UA"/>
        </w:rPr>
        <w:t>: Але похоронки все приходили і приходили. І листоноші кожного дня виходили на свої скорбні маршрути.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Ведучий: </w:t>
      </w:r>
      <w:r>
        <w:rPr>
          <w:rFonts w:ascii="Times New Roman" w:cs="Times New Roman" w:hAnsi="Times New Roman"/>
          <w:sz w:val="28"/>
          <w:szCs w:val="28"/>
          <w:lang w:val="uk-UA"/>
        </w:rPr>
        <w:t>І кожного дня вони відчували на собі погляди матерів, сповнені надії, надії, що сьогодні листоноша пройде мимо</w:t>
      </w:r>
    </w:p>
    <w:p>
      <w:pPr>
        <w:pStyle w:val="style0"/>
        <w:spacing w:after="0" w:before="0" w:line="360" w:lineRule="auto"/>
        <w:contextualSpacing w:val="false"/>
        <w:jc w:val="center"/>
      </w:pPr>
      <w:r>
        <w:rPr>
          <w:rFonts w:ascii="Times New Roman" w:cs="Times New Roman" w:hAnsi="Times New Roman"/>
          <w:b/>
          <w:bCs/>
          <w:sz w:val="28"/>
          <w:szCs w:val="28"/>
          <w:lang w:val="uk-UA"/>
        </w:rPr>
        <w:t>Пісня “Письмо”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</w:rPr>
        <w:t>Ведучий :</w:t>
      </w:r>
      <w:r>
        <w:rPr>
          <w:rFonts w:ascii="Times New Roman" w:cs="Times New Roman" w:hAnsi="Times New Roman"/>
          <w:sz w:val="28"/>
          <w:szCs w:val="28"/>
        </w:rPr>
        <w:t xml:space="preserve">  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sz w:val="28"/>
          <w:szCs w:val="28"/>
        </w:rPr>
        <w:t xml:space="preserve">9 Травня – день смутку і печалі </w:t>
        <w:br/>
      </w:r>
      <w:r>
        <w:rPr>
          <w:rFonts w:ascii="Times New Roman" w:cs="Times New Roman" w:hAnsi="Times New Roman"/>
          <w:b/>
          <w:sz w:val="28"/>
          <w:szCs w:val="28"/>
          <w:lang w:val="uk-UA"/>
        </w:rPr>
        <w:t>Ведуча</w:t>
      </w:r>
      <w:r>
        <w:rPr>
          <w:rFonts w:ascii="Times New Roman" w:cs="Times New Roman" w:hAnsi="Times New Roman"/>
          <w:sz w:val="28"/>
          <w:szCs w:val="28"/>
        </w:rPr>
        <w:br/>
        <w:t xml:space="preserve"> Майже 7 млн. українців воювало в складі Червоної Армії в роки війни.</w:t>
        <w:br/>
        <w:t>100 тисяч українців боронили рідну землю від агресора в рядах Української Повстанської армії.</w:t>
      </w:r>
      <w:r>
        <w:rPr>
          <w:rFonts w:ascii="Times New Roman" w:cs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Від 9 до 10 млн. українських людей загинули під час Другої Світової війни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</w:rPr>
        <w:t>Ведучий :</w:t>
      </w:r>
      <w:r>
        <w:rPr>
          <w:rFonts w:ascii="Times New Roman" w:cs="Times New Roman" w:hAnsi="Times New Roman"/>
          <w:sz w:val="28"/>
          <w:szCs w:val="28"/>
        </w:rPr>
        <w:t xml:space="preserve">  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sz w:val="28"/>
          <w:szCs w:val="28"/>
          <w:lang w:val="uk-UA"/>
        </w:rPr>
        <w:t>Натягнуті нерви, немов тятива.</w:t>
        <w:br/>
        <w:t>Пронизує пам'ять скорбота прощання,</w:t>
        <w:br/>
        <w:t>І сумно згасає, і тяжко сплива</w:t>
        <w:br/>
        <w:t>Хвилина мовчання.</w:t>
        <w:br/>
      </w:r>
      <w:r>
        <w:rPr>
          <w:rFonts w:ascii="Times New Roman" w:cs="Times New Roman" w:hAnsi="Times New Roman"/>
          <w:b/>
          <w:sz w:val="28"/>
          <w:szCs w:val="28"/>
          <w:lang w:val="uk-UA"/>
        </w:rPr>
        <w:t>Ведуча :</w:t>
      </w:r>
      <w:r>
        <w:rPr>
          <w:rFonts w:ascii="Times New Roman" w:cs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 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cs="Times New Roman" w:hAnsi="Times New Roman"/>
          <w:sz w:val="28"/>
          <w:szCs w:val="28"/>
          <w:lang w:val="uk-UA"/>
        </w:rPr>
        <w:t>І подвиги мужні, і дружнє плече,</w:t>
        <w:br/>
        <w:t xml:space="preserve">І роки надій, перемог , сподівання, </w:t>
        <w:br/>
        <w:t>І серце сльозою нараз опече</w:t>
        <w:br/>
        <w:t>Хвилина мовчання.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bCs/>
          <w:sz w:val="28"/>
          <w:szCs w:val="28"/>
          <w:lang w:val="uk-UA"/>
        </w:rPr>
        <w:t>Хвилина мовчання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sz w:val="28"/>
          <w:szCs w:val="28"/>
        </w:rPr>
        <w:t>Мамо, не плач. Я повернусь весною.</w:t>
        <w:br/>
        <w:t>У шибку пташинкою вдарюсь твою.</w:t>
        <w:br/>
        <w:t>Прийду на світанні в садок із росою,</w:t>
        <w:br/>
        <w:t>А, може, дощем на поріг упаду.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sz w:val="28"/>
          <w:szCs w:val="28"/>
        </w:rPr>
        <w:br/>
        <w:t>Голубко, не плач. Так судилося, ненько,</w:t>
        <w:br/>
        <w:t>Що слово бабуню вже не буде твоїм.</w:t>
        <w:br/>
        <w:t>Прийду і попрошуся в сон твій тихенько</w:t>
        <w:br/>
        <w:t>Розкажу, як мається в домі новім.</w:t>
        <w:br/>
        <w:br/>
        <w:t>Мені колискову ангел співає</w:t>
        <w:br/>
        <w:t>I рана смертельна уже не болить.</w:t>
        <w:br/>
        <w:t>Ти знаєш, матусю, й тут сумно буває</w:t>
        <w:br/>
        <w:t>Душа за тобою, рідненька, щемить.</w:t>
        <w:br/>
        <w:br/>
        <w:t>Мамочко, вибач за чорну хустину</w:t>
        <w:br/>
        <w:t>За те, що віднині будеш сама.</w:t>
        <w:br/>
        <w:t>Тебе я любив. I любив Україну</w:t>
        <w:br/>
        <w:t>Вона, як і ти, була в мене одна.</w:t>
      </w:r>
    </w:p>
    <w:p>
      <w:pPr>
        <w:pStyle w:val="style0"/>
        <w:tabs>
          <w:tab w:leader="none" w:pos="7889" w:val="left"/>
        </w:tabs>
        <w:spacing w:line="360" w:lineRule="auto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>Пісня «Мальви»-11 клас</w:t>
      </w:r>
    </w:p>
    <w:p>
      <w:pPr>
        <w:pStyle w:val="style0"/>
        <w:tabs>
          <w:tab w:leader="none" w:pos="7889" w:val="left"/>
        </w:tabs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>Ведучий</w:t>
      </w:r>
      <w:r>
        <w:rPr>
          <w:rFonts w:ascii="Times New Roman" w:cs="Times New Roman" w:hAnsi="Times New Roman"/>
          <w:sz w:val="28"/>
          <w:szCs w:val="28"/>
          <w:lang w:val="uk-UA"/>
        </w:rPr>
        <w:t>: Колись вони йшли на війну. Це був їх обов’язок захищати наше майбутнє. Потім вони повернулися. Вони підняли країну із руїн. Народили дітей, працювали, жили. Стали ветеранами.</w:t>
      </w:r>
    </w:p>
    <w:p>
      <w:pPr>
        <w:pStyle w:val="style0"/>
        <w:tabs>
          <w:tab w:leader="none" w:pos="7889" w:val="left"/>
        </w:tabs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Ведуча: </w:t>
      </w:r>
      <w:r>
        <w:rPr>
          <w:rFonts w:ascii="Times New Roman" w:cs="Times New Roman" w:hAnsi="Times New Roman"/>
          <w:sz w:val="28"/>
          <w:szCs w:val="28"/>
          <w:lang w:val="uk-UA"/>
        </w:rPr>
        <w:t>А потім, через роки вони знову йшли, пішли туди, звідки вже неможливо повернутися.</w:t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>Пісня «Журавли»</w:t>
      </w:r>
    </w:p>
    <w:p>
      <w:pPr>
        <w:pStyle w:val="style0"/>
        <w:tabs>
          <w:tab w:leader="none" w:pos="7889" w:val="left"/>
        </w:tabs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Ведучий: </w:t>
      </w:r>
      <w:r>
        <w:rPr>
          <w:rFonts w:ascii="Times New Roman" w:cs="Times New Roman" w:hAnsi="Times New Roman"/>
          <w:sz w:val="28"/>
          <w:szCs w:val="28"/>
          <w:lang w:val="uk-UA"/>
        </w:rPr>
        <w:t>Ми пам’ятаємо, якою ціною далася нам ця перемога. Ми пам’ятаємо всіх, хто заплатив за неї своїм життям. З Днем Перемоги.</w:t>
      </w:r>
    </w:p>
    <w:p>
      <w:pPr>
        <w:pStyle w:val="style0"/>
        <w:spacing w:line="360" w:lineRule="auto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>Пісня «Вальс победи» - 7 клас</w:t>
      </w:r>
    </w:p>
    <w:p>
      <w:pPr>
        <w:pStyle w:val="style0"/>
        <w:tabs>
          <w:tab w:leader="none" w:pos="7889" w:val="left"/>
        </w:tabs>
        <w:spacing w:line="360" w:lineRule="auto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  <w:lang w:val="uk-UA"/>
        </w:rPr>
        <w:tab/>
      </w:r>
    </w:p>
    <w:p>
      <w:pPr>
        <w:pStyle w:val="style0"/>
        <w:spacing w:after="0" w:before="0" w:line="360" w:lineRule="auto"/>
        <w:contextualSpacing w:val="false"/>
      </w:pPr>
      <w:r>
        <w:rPr>
          <w:rFonts w:ascii="Times New Roman" w:cs="Times New Roman" w:hAnsi="Times New Roman"/>
          <w:b/>
          <w:bCs/>
          <w:sz w:val="28"/>
          <w:szCs w:val="28"/>
          <w:lang w:val="uk-UA"/>
        </w:rPr>
        <w:t xml:space="preserve"> </w:t>
      </w:r>
    </w:p>
    <w:p>
      <w:pPr>
        <w:pStyle w:val="style0"/>
        <w:spacing w:line="360" w:lineRule="auto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 </w:t>
      </w:r>
    </w:p>
    <w:p>
      <w:pPr>
        <w:pStyle w:val="style0"/>
      </w:pPr>
      <w:r>
        <w:rPr/>
      </w:r>
    </w:p>
    <w:p>
      <w:pPr>
        <w:pStyle w:val="style0"/>
      </w:pPr>
      <w:r>
        <w:rPr>
          <w:rFonts w:ascii="Times New Roman" w:cs="Times New Roman" w:hAnsi="Times New Roman"/>
          <w:b/>
          <w:sz w:val="28"/>
          <w:szCs w:val="28"/>
          <w:lang w:val="uk-UA"/>
        </w:rPr>
        <w:t xml:space="preserve"> </w:t>
      </w:r>
    </w:p>
    <w:p>
      <w:pPr>
        <w:pStyle w:val="style0"/>
      </w:pPr>
      <w:r>
        <w:rPr/>
        <w:t xml:space="preserve"> </w:t>
      </w:r>
    </w:p>
    <w:p>
      <w:pPr>
        <w:pStyle w:val="style0"/>
      </w:pPr>
      <w:r>
        <w:rPr/>
      </w:r>
    </w:p>
    <w:p>
      <w:pPr>
        <w:pStyle w:val="style0"/>
      </w:pPr>
      <w:r>
        <w:rPr/>
      </w:r>
    </w:p>
    <w:p>
      <w:pPr>
        <w:pStyle w:val="style0"/>
      </w:pPr>
      <w:r>
        <w:rPr/>
      </w:r>
    </w:p>
    <w:p>
      <w:pPr>
        <w:pStyle w:val="style0"/>
      </w:pPr>
      <w:r>
        <w:rPr/>
      </w:r>
    </w:p>
    <w:p>
      <w:pPr>
        <w:pStyle w:val="style0"/>
      </w:pPr>
      <w:r>
        <w:rPr/>
      </w:r>
    </w:p>
    <w:p>
      <w:pPr>
        <w:pStyle w:val="style0"/>
      </w:pPr>
      <w:r>
        <w:rPr/>
      </w:r>
    </w:p>
    <w:p>
      <w:pPr>
        <w:pStyle w:val="style0"/>
      </w:pPr>
      <w:r>
        <w:rPr/>
      </w:r>
    </w:p>
    <w:p>
      <w:pPr>
        <w:pStyle w:val="style0"/>
      </w:pPr>
      <w:r>
        <w:rPr/>
      </w:r>
    </w:p>
    <w:p>
      <w:pPr>
        <w:pStyle w:val="style0"/>
      </w:pPr>
      <w:r>
        <w:rPr/>
      </w:r>
    </w:p>
    <w:p>
      <w:pPr>
        <w:pStyle w:val="style0"/>
      </w:pPr>
      <w:r>
        <w:rPr/>
      </w:r>
    </w:p>
    <w:p>
      <w:pPr>
        <w:pStyle w:val="style0"/>
      </w:pPr>
      <w:r>
        <w:rPr/>
      </w:r>
    </w:p>
    <w:p>
      <w:pPr>
        <w:pStyle w:val="style0"/>
      </w:pPr>
      <w:r>
        <w:rPr/>
      </w:r>
    </w:p>
    <w:p>
      <w:pPr>
        <w:pStyle w:val="style0"/>
      </w:pPr>
      <w:r>
        <w:rPr>
          <w:rFonts w:ascii="Times New Roman" w:cs="Times New Roman" w:hAnsi="Times New Roman"/>
          <w:b/>
          <w:sz w:val="52"/>
          <w:szCs w:val="52"/>
        </w:rPr>
      </w:r>
    </w:p>
    <w:p>
      <w:pPr>
        <w:pStyle w:val="style0"/>
      </w:pPr>
      <w:r>
        <w:rPr>
          <w:rFonts w:ascii="Times New Roman" w:cs="Times New Roman" w:hAnsi="Times New Roman"/>
          <w:b/>
          <w:sz w:val="52"/>
          <w:szCs w:val="52"/>
        </w:rPr>
        <w:t xml:space="preserve"> </w:t>
      </w:r>
    </w:p>
    <w:p>
      <w:pPr>
        <w:pStyle w:val="style0"/>
      </w:pPr>
      <w:r>
        <w:rPr>
          <w:sz w:val="40"/>
          <w:szCs w:val="40"/>
        </w:rPr>
      </w:r>
    </w:p>
    <w:p>
      <w:pPr>
        <w:pStyle w:val="style0"/>
      </w:pPr>
      <w:r>
        <w:rPr>
          <w:rFonts w:ascii="Times New Roman" w:hAnsi="Times New Roman"/>
          <w:sz w:val="28"/>
          <w:szCs w:val="28"/>
        </w:rPr>
        <w:t xml:space="preserve"> </w:t>
      </w:r>
    </w:p>
    <w:p>
      <w:pPr>
        <w:pStyle w:val="style0"/>
      </w:pPr>
      <w:r>
        <w:rPr/>
      </w:r>
    </w:p>
    <w:p>
      <w:pPr>
        <w:pStyle w:val="style0"/>
      </w:pPr>
      <w:r>
        <w:rPr/>
        <w:t xml:space="preserve"> </w:t>
      </w:r>
    </w:p>
    <w:sectPr>
      <w:type w:val="nextPage"/>
      <w:pgSz w:h="16838" w:w="11906"/>
      <w:pgMar w:bottom="1134" w:footer="0" w:gutter="0" w:header="0" w:left="1701" w:right="850" w:top="1134"/>
      <w:pgNumType w:fmt="decimal"/>
      <w:formProt w:val="false"/>
      <w:textDirection w:val="lrTb"/>
      <w:docGrid w:charSpace="12288" w:linePitch="360" w:type="default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80"/>
    <w:family w:val="roman"/>
    <w:pitch w:val="variable"/>
  </w:font>
  <w:font w:name="Calibri">
    <w:charset w:val="80"/>
    <w:family w:val="roman"/>
    <w:pitch w:val="variable"/>
  </w:font>
</w:fonts>
</file>

<file path=word/numbering.xml><?xml version="1.0" encoding="utf-8"?>
<w:numbering xmlns:w="http://schemas.openxmlformats.org/wordprocessingml/2006/main">
  <w:abstractNum w:abstractNumId="1">
    <w:lvl w:ilvl="0">
      <w:start w:val="1"/>
      <w:numFmt w:val="none"/>
      <w:suff w:val="nothing"/>
      <w:lvlText w:val=""/>
      <w:lvlJc w:val="left"/>
      <w:pPr>
        <w:tabs>
          <w:tab w:pos="432" w:val="num"/>
        </w:tabs>
        <w:ind w:hanging="432" w:left="432"/>
      </w:pPr>
    </w:lvl>
    <w:lvl w:ilvl="1">
      <w:start w:val="1"/>
      <w:numFmt w:val="none"/>
      <w:suff w:val="nothing"/>
      <w:lvlText w:val=""/>
      <w:lvlJc w:val="left"/>
      <w:pPr>
        <w:tabs>
          <w:tab w:pos="576" w:val="num"/>
        </w:tabs>
        <w:ind w:hanging="576" w:left="576"/>
      </w:pPr>
    </w:lvl>
    <w:lvl w:ilvl="2">
      <w:start w:val="1"/>
      <w:numFmt w:val="none"/>
      <w:suff w:val="nothing"/>
      <w:lvlText w:val=""/>
      <w:lvlJc w:val="left"/>
      <w:pPr>
        <w:tabs>
          <w:tab w:pos="720" w:val="num"/>
        </w:tabs>
        <w:ind w:hanging="720" w:left="720"/>
      </w:pPr>
    </w:lvl>
    <w:lvl w:ilvl="3">
      <w:start w:val="1"/>
      <w:numFmt w:val="none"/>
      <w:suff w:val="nothing"/>
      <w:lvlText w:val=""/>
      <w:lvlJc w:val="left"/>
      <w:pPr>
        <w:tabs>
          <w:tab w:pos="864" w:val="num"/>
        </w:tabs>
        <w:ind w:hanging="864" w:left="864"/>
      </w:pPr>
    </w:lvl>
    <w:lvl w:ilvl="4">
      <w:start w:val="1"/>
      <w:numFmt w:val="none"/>
      <w:suff w:val="nothing"/>
      <w:lvlText w:val=""/>
      <w:lvlJc w:val="left"/>
      <w:pPr>
        <w:tabs>
          <w:tab w:pos="1008" w:val="num"/>
        </w:tabs>
        <w:ind w:hanging="1008" w:left="1008"/>
      </w:pPr>
    </w:lvl>
    <w:lvl w:ilvl="5">
      <w:start w:val="1"/>
      <w:numFmt w:val="none"/>
      <w:suff w:val="nothing"/>
      <w:lvlText w:val=""/>
      <w:lvlJc w:val="left"/>
      <w:pPr>
        <w:tabs>
          <w:tab w:pos="1152" w:val="num"/>
        </w:tabs>
        <w:ind w:hanging="1152" w:left="1152"/>
      </w:pPr>
    </w:lvl>
    <w:lvl w:ilvl="6">
      <w:start w:val="1"/>
      <w:numFmt w:val="none"/>
      <w:suff w:val="nothing"/>
      <w:lvlText w:val=""/>
      <w:lvlJc w:val="left"/>
      <w:pPr>
        <w:tabs>
          <w:tab w:pos="1296" w:val="num"/>
        </w:tabs>
        <w:ind w:hanging="1296" w:left="1296"/>
      </w:pPr>
    </w:lvl>
    <w:lvl w:ilvl="7">
      <w:start w:val="1"/>
      <w:numFmt w:val="none"/>
      <w:suff w:val="nothing"/>
      <w:lvlText w:val=""/>
      <w:lvlJc w:val="left"/>
      <w:pPr>
        <w:tabs>
          <w:tab w:pos="1440" w:val="num"/>
        </w:tabs>
        <w:ind w:hanging="1440" w:left="1440"/>
      </w:pPr>
    </w:lvl>
    <w:lvl w:ilvl="8">
      <w:start w:val="1"/>
      <w:numFmt w:val="none"/>
      <w:suff w:val="nothing"/>
      <w:lvlText w:val=""/>
      <w:lvlJc w:val="left"/>
      <w:pPr>
        <w:tabs>
          <w:tab w:pos="1584" w:val="num"/>
        </w:tabs>
        <w:ind w:hanging="1584" w:left="1584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6"/>
  <w:defaultTabStop w:val="708"/>
</w:settings>
</file>

<file path=word/styles.xml><?xml version="1.0" encoding="utf-8"?>
<w:styles xmlns:w="http://schemas.openxmlformats.org/wordprocessingml/2006/main">
  <w:style w:styleId="style0" w:type="paragraph">
    <w:name w:val="Базовый"/>
    <w:next w:val="style0"/>
    <w:pPr>
      <w:widowControl/>
      <w:tabs/>
      <w:suppressAutoHyphens w:val="true"/>
      <w:spacing w:after="200" w:before="0" w:line="276" w:lineRule="auto"/>
      <w:contextualSpacing w:val="false"/>
    </w:pPr>
    <w:rPr>
      <w:rFonts w:ascii="Calibri" w:cs="Calibri" w:eastAsia="DejaVu Sans" w:hAnsi="Calibri"/>
      <w:color w:val="00000A"/>
      <w:sz w:val="22"/>
      <w:szCs w:val="22"/>
      <w:lang w:bidi="ar-SA" w:eastAsia="en-US" w:val="ru-RU"/>
    </w:rPr>
  </w:style>
  <w:style w:styleId="style2" w:type="paragraph">
    <w:name w:val="Заголовок 2"/>
    <w:basedOn w:val="style19"/>
    <w:next w:val="style20"/>
    <w:pPr>
      <w:numPr>
        <w:ilvl w:val="1"/>
        <w:numId w:val="1"/>
      </w:numPr>
      <w:outlineLvl w:val="1"/>
    </w:pPr>
    <w:rPr>
      <w:rFonts w:ascii="Times New Roman" w:hAnsi="Times New Roman"/>
      <w:b/>
      <w:bCs/>
      <w:sz w:val="36"/>
      <w:szCs w:val="36"/>
    </w:rPr>
  </w:style>
  <w:style w:styleId="style3" w:type="paragraph">
    <w:name w:val="Заголовок 3"/>
    <w:basedOn w:val="style19"/>
    <w:next w:val="style20"/>
    <w:pPr>
      <w:numPr>
        <w:ilvl w:val="2"/>
        <w:numId w:val="1"/>
      </w:numPr>
      <w:outlineLvl w:val="2"/>
    </w:pPr>
    <w:rPr>
      <w:rFonts w:ascii="Times New Roman" w:hAnsi="Times New Roman"/>
      <w:b/>
      <w:bCs/>
    </w:rPr>
  </w:style>
  <w:style w:styleId="style4" w:type="paragraph">
    <w:name w:val="Заголовок 4"/>
    <w:basedOn w:val="style19"/>
    <w:next w:val="style20"/>
    <w:pPr>
      <w:numPr>
        <w:ilvl w:val="3"/>
        <w:numId w:val="1"/>
      </w:numPr>
      <w:outlineLvl w:val="3"/>
    </w:pPr>
    <w:rPr>
      <w:rFonts w:ascii="Times New Roman" w:hAnsi="Times New Roman"/>
      <w:b/>
      <w:bCs/>
      <w:sz w:val="24"/>
      <w:szCs w:val="24"/>
    </w:rPr>
  </w:style>
  <w:style w:styleId="style15" w:type="character">
    <w:name w:val="Default Paragraph Font"/>
    <w:next w:val="style15"/>
    <w:rPr/>
  </w:style>
  <w:style w:styleId="style16" w:type="character">
    <w:name w:val="Интернет-ссылка"/>
    <w:next w:val="style16"/>
    <w:rPr>
      <w:color w:val="000080"/>
      <w:u w:val="single"/>
      <w:lang w:bidi="ru-RU" w:eastAsia="ru-RU" w:val="ru-RU"/>
    </w:rPr>
  </w:style>
  <w:style w:styleId="style17" w:type="character">
    <w:name w:val="Выделение жирным"/>
    <w:next w:val="style17"/>
    <w:rPr>
      <w:b/>
      <w:bCs/>
    </w:rPr>
  </w:style>
  <w:style w:styleId="style18" w:type="character">
    <w:name w:val="Маркеры списка"/>
    <w:next w:val="style18"/>
    <w:rPr>
      <w:rFonts w:ascii="OpenSymbol" w:cs="OpenSymbol" w:eastAsia="OpenSymbol" w:hAnsi="OpenSymbol"/>
    </w:rPr>
  </w:style>
  <w:style w:styleId="style19" w:type="paragraph">
    <w:name w:val="Заголовок"/>
    <w:basedOn w:val="style0"/>
    <w:next w:val="style20"/>
    <w:pPr>
      <w:keepNext/>
      <w:spacing w:after="120" w:before="240"/>
      <w:contextualSpacing w:val="false"/>
    </w:pPr>
    <w:rPr>
      <w:rFonts w:ascii="Arial" w:cs="DejaVu Sans" w:eastAsia="DejaVu Sans" w:hAnsi="Arial"/>
      <w:sz w:val="28"/>
      <w:szCs w:val="28"/>
    </w:rPr>
  </w:style>
  <w:style w:styleId="style20" w:type="paragraph">
    <w:name w:val="Основной текст"/>
    <w:basedOn w:val="style0"/>
    <w:next w:val="style20"/>
    <w:pPr>
      <w:spacing w:after="120" w:before="0"/>
      <w:contextualSpacing w:val="false"/>
    </w:pPr>
    <w:rPr/>
  </w:style>
  <w:style w:styleId="style21" w:type="paragraph">
    <w:name w:val="Список"/>
    <w:basedOn w:val="style20"/>
    <w:next w:val="style21"/>
    <w:pPr/>
    <w:rPr/>
  </w:style>
  <w:style w:styleId="style22" w:type="paragraph">
    <w:name w:val="Название"/>
    <w:basedOn w:val="style0"/>
    <w:next w:val="style22"/>
    <w:pPr>
      <w:suppressLineNumbers/>
      <w:spacing w:after="120" w:before="120"/>
      <w:contextualSpacing w:val="false"/>
    </w:pPr>
    <w:rPr>
      <w:i/>
      <w:iCs/>
      <w:sz w:val="24"/>
      <w:szCs w:val="24"/>
    </w:rPr>
  </w:style>
  <w:style w:styleId="style23" w:type="paragraph">
    <w:name w:val="Указатель"/>
    <w:basedOn w:val="style0"/>
    <w:next w:val="style23"/>
    <w:pPr>
      <w:suppressLineNumbers/>
    </w:pPr>
    <w:rPr/>
  </w:style>
  <w:style w:styleId="style24" w:type="paragraph">
    <w:name w:val="Заглавие"/>
    <w:basedOn w:val="style0"/>
    <w:next w:val="style25"/>
    <w:pPr>
      <w:suppressLineNumbers/>
      <w:spacing w:after="120" w:before="120"/>
      <w:contextualSpacing w:val="false"/>
      <w:jc w:val="center"/>
    </w:pPr>
    <w:rPr>
      <w:b/>
      <w:bCs/>
      <w:i/>
      <w:iCs/>
      <w:sz w:val="24"/>
      <w:szCs w:val="24"/>
    </w:rPr>
  </w:style>
  <w:style w:styleId="style25" w:type="paragraph">
    <w:name w:val="Подзаголовок"/>
    <w:basedOn w:val="style19"/>
    <w:next w:val="style20"/>
    <w:pPr>
      <w:jc w:val="center"/>
    </w:pPr>
    <w:rPr>
      <w:i/>
      <w:iCs/>
      <w:sz w:val="28"/>
      <w:szCs w:val="28"/>
    </w:rPr>
  </w:style>
  <w:style w:styleId="style26" w:type="paragraph">
    <w:name w:val="index heading"/>
    <w:basedOn w:val="style0"/>
    <w:next w:val="style26"/>
    <w:pPr>
      <w:suppressLineNumbers/>
    </w:pPr>
    <w:rPr/>
  </w:style>
  <w:style w:styleId="style27" w:type="paragraph">
    <w:name w:val="Содержимое таблицы"/>
    <w:basedOn w:val="style0"/>
    <w:next w:val="style27"/>
    <w:pPr>
      <w:suppressLineNumbers/>
    </w:pPr>
    <w:rPr/>
  </w:style>
  <w:style w:styleId="style28" w:type="paragraph">
    <w:name w:val="Заголовок таблицы"/>
    <w:basedOn w:val="style27"/>
    <w:next w:val="style28"/>
    <w:pPr>
      <w:suppressLineNumbers/>
      <w:jc w:val="center"/>
    </w:pPr>
    <w:rPr>
      <w:b/>
      <w:bCs/>
    </w:rPr>
  </w:style>
  <w:style w:styleId="style29" w:type="paragraph">
    <w:name w:val="Текст в заданном формате"/>
    <w:basedOn w:val="style0"/>
    <w:next w:val="style29"/>
    <w:pPr>
      <w:spacing w:after="0" w:before="0"/>
      <w:contextualSpacing w:val="false"/>
    </w:pPr>
    <w:rPr>
      <w:rFonts w:ascii="DejaVu Sans Mono" w:cs="DejaVu Sans Mono" w:eastAsia="DejaVu Sans Mono" w:hAnsi="DejaVu Sans Mono"/>
      <w:sz w:val="20"/>
      <w:szCs w:val="20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Application>Microsoft Office Word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2016-04-26T17:00:00.00Z</dcterms:created>
  <dc:creator>RePack by Diakov</dc:creator>
  <cp:lastModifiedBy>RePack by Diakov</cp:lastModifiedBy>
  <cp:lastPrinted>2016-04-29T11:31:00.00Z</cp:lastPrinted>
  <dcterms:modified xsi:type="dcterms:W3CDTF">2016-05-05T18:08:00.00Z</dcterms:modified>
  <cp:revision>8</cp:revision>
</cp:coreProperties>
</file>